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F7C11" w14:textId="7DDC8585" w:rsidR="0005309F" w:rsidRPr="00186BC8" w:rsidRDefault="0005309F" w:rsidP="00AF7493">
      <w:pPr>
        <w:spacing w:before="120" w:after="120"/>
        <w:jc w:val="right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Załącznik nr </w:t>
      </w:r>
      <w:r w:rsidR="000F733C">
        <w:rPr>
          <w:rFonts w:ascii="Open Sans" w:hAnsi="Open Sans" w:cs="Open Sans"/>
          <w:b/>
        </w:rPr>
        <w:t xml:space="preserve">14 </w:t>
      </w:r>
      <w:r w:rsidRPr="00186BC8">
        <w:rPr>
          <w:rFonts w:ascii="Open Sans" w:hAnsi="Open Sans" w:cs="Open Sans"/>
          <w:b/>
        </w:rPr>
        <w:t xml:space="preserve">do </w:t>
      </w:r>
      <w:r w:rsidR="00D22DF4" w:rsidRPr="00186BC8">
        <w:rPr>
          <w:rFonts w:ascii="Open Sans" w:hAnsi="Open Sans" w:cs="Open Sans"/>
          <w:b/>
        </w:rPr>
        <w:t>Umowy</w:t>
      </w:r>
    </w:p>
    <w:p w14:paraId="6997540B" w14:textId="77777777" w:rsidR="00535426" w:rsidRPr="00186BC8" w:rsidRDefault="002E134F" w:rsidP="00AF7493">
      <w:pPr>
        <w:spacing w:before="600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1. </w:t>
      </w:r>
      <w:r w:rsidR="00535426" w:rsidRPr="00186BC8">
        <w:rPr>
          <w:rFonts w:ascii="Open Sans" w:hAnsi="Open Sans" w:cs="Open Sans"/>
          <w:b/>
        </w:rPr>
        <w:t xml:space="preserve">Kategorie osób </w:t>
      </w:r>
      <w:r w:rsidR="00D6122D" w:rsidRPr="00186BC8">
        <w:rPr>
          <w:rFonts w:ascii="Open Sans" w:hAnsi="Open Sans" w:cs="Open Sans"/>
          <w:b/>
        </w:rPr>
        <w:t>fizycznych, których dane mogą być</w:t>
      </w:r>
      <w:r w:rsidR="00535426" w:rsidRPr="00186BC8">
        <w:rPr>
          <w:rFonts w:ascii="Open Sans" w:hAnsi="Open Sans" w:cs="Open Sans"/>
          <w:b/>
        </w:rPr>
        <w:t xml:space="preserve"> udostępniane:</w:t>
      </w:r>
    </w:p>
    <w:p w14:paraId="6D8008DA" w14:textId="77777777" w:rsidR="00535426" w:rsidRPr="00186BC8" w:rsidRDefault="00535426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</w:t>
      </w:r>
      <w:r w:rsidR="00135851" w:rsidRPr="00186BC8">
        <w:rPr>
          <w:rFonts w:ascii="Open Sans" w:hAnsi="Open Sans" w:cs="Open Sans"/>
          <w:b/>
        </w:rPr>
        <w:t xml:space="preserve"> (lub pracownicy)</w:t>
      </w:r>
      <w:r w:rsidRPr="00186BC8">
        <w:rPr>
          <w:rFonts w:ascii="Open Sans" w:hAnsi="Open Sans" w:cs="Open Sans"/>
          <w:b/>
        </w:rPr>
        <w:t xml:space="preserve"> wnioskodawców, beneficjentów i partnerów, </w:t>
      </w:r>
      <w:r w:rsidRPr="00186BC8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86BC8">
        <w:rPr>
          <w:rFonts w:ascii="Open Sans" w:hAnsi="Open Sans" w:cs="Open Sans"/>
          <w:b/>
          <w:bCs/>
        </w:rPr>
        <w:t>FEnIK</w:t>
      </w:r>
      <w:r w:rsidRPr="00186BC8">
        <w:rPr>
          <w:rFonts w:ascii="Open Sans" w:hAnsi="Open Sans" w:cs="Open Sans"/>
          <w:b/>
          <w:bCs/>
        </w:rPr>
        <w:t>S</w:t>
      </w:r>
      <w:r w:rsidR="00135851" w:rsidRPr="00186BC8">
        <w:rPr>
          <w:rFonts w:ascii="Open Sans" w:hAnsi="Open Sans" w:cs="Open Sans"/>
          <w:b/>
          <w:bCs/>
        </w:rPr>
        <w:t>;</w:t>
      </w:r>
    </w:p>
    <w:p w14:paraId="63E091BF" w14:textId="77777777" w:rsidR="00D6122D" w:rsidRPr="00186BC8" w:rsidRDefault="00135851" w:rsidP="00AF7493">
      <w:pPr>
        <w:numPr>
          <w:ilvl w:val="0"/>
          <w:numId w:val="2"/>
        </w:numPr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86BC8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394444A6" w14:textId="77777777" w:rsidR="00135851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we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wdrażanie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realizację FEnIKS</w:t>
      </w:r>
      <w:r w:rsidR="00286A77" w:rsidRPr="00186BC8">
        <w:rPr>
          <w:rFonts w:ascii="Open Sans" w:hAnsi="Open Sans" w:cs="Open Sans"/>
          <w:b/>
        </w:rPr>
        <w:t>, w tym osoby wchodzące w skład komisji oceny projektów</w:t>
      </w:r>
      <w:r w:rsidRPr="00186BC8">
        <w:rPr>
          <w:rFonts w:ascii="Open Sans" w:hAnsi="Open Sans" w:cs="Open Sans"/>
          <w:b/>
        </w:rPr>
        <w:t>;</w:t>
      </w:r>
    </w:p>
    <w:p w14:paraId="0B0A5C3D" w14:textId="77777777" w:rsidR="00D6122D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  <w:bCs/>
        </w:rPr>
        <w:t>p</w:t>
      </w:r>
      <w:r w:rsidRPr="00186BC8">
        <w:rPr>
          <w:rFonts w:ascii="Open Sans" w:hAnsi="Open Sans" w:cs="Open Sans"/>
          <w:b/>
        </w:rPr>
        <w:t>ersonel projektu i uczestnicy komisji przetargowych;</w:t>
      </w:r>
    </w:p>
    <w:p w14:paraId="27815206" w14:textId="77777777" w:rsidR="00D6122D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86BC8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86BC8">
        <w:rPr>
          <w:rFonts w:ascii="Open Sans" w:hAnsi="Open Sans" w:cs="Open Sans"/>
          <w:b/>
        </w:rPr>
        <w:t>;</w:t>
      </w:r>
    </w:p>
    <w:p w14:paraId="27347D0F" w14:textId="77777777" w:rsidR="00D6122D" w:rsidRPr="00186BC8" w:rsidRDefault="00D6122D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bookmarkStart w:id="0" w:name="_Hlk128386866"/>
      <w:r w:rsidRPr="00186BC8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86BC8">
        <w:rPr>
          <w:rFonts w:ascii="Open Sans" w:hAnsi="Open Sans" w:cs="Open Sans"/>
          <w:b/>
        </w:rPr>
        <w:t>;</w:t>
      </w:r>
    </w:p>
    <w:bookmarkEnd w:id="0"/>
    <w:p w14:paraId="23AE69DD" w14:textId="77777777" w:rsidR="00A75CC7" w:rsidRPr="00186BC8" w:rsidRDefault="00A75CC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75200CB6" w14:textId="77777777" w:rsidR="00A75CC7" w:rsidRPr="00186BC8" w:rsidRDefault="00A75CC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86BC8">
        <w:rPr>
          <w:rFonts w:ascii="Open Sans" w:hAnsi="Open Sans" w:cs="Open Sans"/>
          <w:b/>
        </w:rPr>
        <w:t>FEnIKS</w:t>
      </w:r>
      <w:r w:rsidR="00286A77" w:rsidRPr="00186BC8">
        <w:rPr>
          <w:rFonts w:ascii="Open Sans" w:hAnsi="Open Sans" w:cs="Open Sans"/>
          <w:b/>
        </w:rPr>
        <w:t>;</w:t>
      </w:r>
    </w:p>
    <w:p w14:paraId="6994A29E" w14:textId="77777777" w:rsidR="00286A77" w:rsidRPr="00186BC8" w:rsidRDefault="00286A7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dofinansowania lub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wynikających z zawartych umów o dofinansowanie projektów i</w:t>
      </w:r>
      <w:r w:rsidR="00D22DF4" w:rsidRPr="00186BC8">
        <w:rPr>
          <w:rFonts w:ascii="Open Sans" w:hAnsi="Open Sans" w:cs="Open Sans"/>
          <w:b/>
        </w:rPr>
        <w:t xml:space="preserve"> </w:t>
      </w:r>
      <w:r w:rsidRPr="00186BC8">
        <w:rPr>
          <w:rFonts w:ascii="Open Sans" w:hAnsi="Open Sans" w:cs="Open Sans"/>
          <w:b/>
        </w:rPr>
        <w:t>wydanych decyzji o dofinansowaniu projektów</w:t>
      </w:r>
      <w:r w:rsidRPr="00186BC8">
        <w:rPr>
          <w:rFonts w:ascii="Open Sans" w:hAnsi="Open Sans" w:cs="Open Sans"/>
          <w:b/>
          <w:i/>
        </w:rPr>
        <w:t xml:space="preserve"> </w:t>
      </w:r>
      <w:r w:rsidRPr="00186BC8">
        <w:rPr>
          <w:rFonts w:ascii="Open Sans" w:hAnsi="Open Sans" w:cs="Open Sans"/>
          <w:b/>
        </w:rPr>
        <w:t xml:space="preserve">w ramach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>;</w:t>
      </w:r>
    </w:p>
    <w:p w14:paraId="062F7506" w14:textId="77777777" w:rsidR="00286A77" w:rsidRPr="00186BC8" w:rsidRDefault="00286A77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186BC8">
        <w:rPr>
          <w:rFonts w:ascii="Open Sans" w:hAnsi="Open Sans" w:cs="Open Sans"/>
          <w:b/>
        </w:rPr>
        <w:t xml:space="preserve">projektów współfinansowanych w </w:t>
      </w:r>
      <w:r w:rsidR="00167CFF" w:rsidRPr="00186BC8">
        <w:rPr>
          <w:rFonts w:ascii="Open Sans" w:hAnsi="Open Sans" w:cs="Open Sans"/>
          <w:b/>
        </w:rPr>
        <w:t>FEnIKS</w:t>
      </w:r>
      <w:r w:rsidRPr="00186BC8">
        <w:rPr>
          <w:rFonts w:ascii="Open Sans" w:hAnsi="Open Sans" w:cs="Open Sans"/>
          <w:b/>
        </w:rPr>
        <w:t xml:space="preserve"> za pomocą dedykowanych narzędzi;</w:t>
      </w:r>
    </w:p>
    <w:p w14:paraId="65A910B0" w14:textId="77777777" w:rsidR="00286A77" w:rsidRPr="00186BC8" w:rsidRDefault="00167CFF" w:rsidP="00AF7493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186BC8">
        <w:rPr>
          <w:rFonts w:ascii="Open Sans" w:hAnsi="Open Sans" w:cs="Open Sans"/>
          <w:b/>
        </w:rPr>
        <w:t xml:space="preserve"> bezpieczeństwa</w:t>
      </w:r>
      <w:r w:rsidRPr="00186BC8">
        <w:rPr>
          <w:rFonts w:ascii="Open Sans" w:hAnsi="Open Sans" w:cs="Open Sans"/>
          <w:b/>
        </w:rPr>
        <w:t xml:space="preserve"> (związanych lub istotnych z punktu widzenia realizacji FEnIKS).</w:t>
      </w:r>
    </w:p>
    <w:p w14:paraId="21F221E8" w14:textId="77777777" w:rsidR="00167CFF" w:rsidRPr="00186BC8" w:rsidRDefault="002E134F" w:rsidP="00AF7493">
      <w:pPr>
        <w:spacing w:before="600"/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 xml:space="preserve">2. </w:t>
      </w:r>
      <w:r w:rsidR="003D637A" w:rsidRPr="00186BC8">
        <w:rPr>
          <w:rFonts w:ascii="Open Sans" w:hAnsi="Open Sans" w:cs="Open Sans"/>
          <w:b/>
        </w:rPr>
        <w:t xml:space="preserve">Kategorie </w:t>
      </w:r>
      <w:r w:rsidRPr="00186BC8">
        <w:rPr>
          <w:rFonts w:ascii="Open Sans" w:hAnsi="Open Sans" w:cs="Open Sans"/>
          <w:b/>
        </w:rPr>
        <w:t>udostępnianych danych, dotyczące osób wymienionych w pkt 1:</w:t>
      </w:r>
    </w:p>
    <w:p w14:paraId="610B7F52" w14:textId="77777777" w:rsidR="00247240" w:rsidRPr="00186BC8" w:rsidRDefault="00247240" w:rsidP="00AF7493">
      <w:pPr>
        <w:rPr>
          <w:rFonts w:ascii="Open Sans" w:hAnsi="Open Sans" w:cs="Open Sans"/>
          <w:b/>
        </w:rPr>
      </w:pPr>
      <w:r w:rsidRPr="00186BC8">
        <w:rPr>
          <w:rFonts w:ascii="Open Sans" w:hAnsi="Open Sans" w:cs="Open Sans"/>
          <w:b/>
        </w:rPr>
        <w:t>1) 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Kategorie udostępnianych danych, dotyczące osób wymienionych w pkt 1 - dane identyfikacyjne"/>
        <w:tblDescription w:val="Tabela Kategorie udostępnianych danych, dotyczące osób wymienionych w pkt 1 - dane identyfikacyjne"/>
      </w:tblPr>
      <w:tblGrid>
        <w:gridCol w:w="467"/>
        <w:gridCol w:w="6435"/>
      </w:tblGrid>
      <w:tr w:rsidR="002E134F" w:rsidRPr="00186BC8" w14:paraId="538C3FFA" w14:textId="77777777" w:rsidTr="00C10E9E">
        <w:tc>
          <w:tcPr>
            <w:tcW w:w="331" w:type="pct"/>
          </w:tcPr>
          <w:p w14:paraId="112055E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08CC5C8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2E134F" w:rsidRPr="00186BC8" w14:paraId="0006E4F9" w14:textId="77777777" w:rsidTr="00C10E9E">
        <w:tc>
          <w:tcPr>
            <w:tcW w:w="331" w:type="pct"/>
          </w:tcPr>
          <w:p w14:paraId="467F4E1C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1CE45E6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Imię  /</w:t>
            </w:r>
            <w:r w:rsidRPr="00186BC8">
              <w:rPr>
                <w:rFonts w:ascii="Open Sans" w:hAnsi="Open Sans" w:cs="Open Sans"/>
                <w:color w:val="FF0000"/>
              </w:rPr>
              <w:t xml:space="preserve"> </w:t>
            </w:r>
            <w:r w:rsidRPr="00186BC8">
              <w:rPr>
                <w:rFonts w:ascii="Open Sans" w:hAnsi="Open Sans" w:cs="Open Sans"/>
              </w:rPr>
              <w:t>imiona</w:t>
            </w:r>
          </w:p>
        </w:tc>
      </w:tr>
      <w:tr w:rsidR="002E134F" w:rsidRPr="00186BC8" w14:paraId="65EF3412" w14:textId="77777777" w:rsidTr="00C10E9E">
        <w:tc>
          <w:tcPr>
            <w:tcW w:w="331" w:type="pct"/>
          </w:tcPr>
          <w:p w14:paraId="238ADD7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15F73EE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Nazwisko</w:t>
            </w:r>
          </w:p>
        </w:tc>
      </w:tr>
      <w:tr w:rsidR="002E134F" w:rsidRPr="00186BC8" w14:paraId="74BBBD3E" w14:textId="77777777" w:rsidTr="00C10E9E">
        <w:tc>
          <w:tcPr>
            <w:tcW w:w="331" w:type="pct"/>
          </w:tcPr>
          <w:p w14:paraId="24AD82BD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F7D4B3A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Stanowisko służbowe</w:t>
            </w:r>
          </w:p>
        </w:tc>
      </w:tr>
      <w:tr w:rsidR="002E134F" w:rsidRPr="00186BC8" w14:paraId="7D4322C0" w14:textId="77777777" w:rsidTr="00C10E9E">
        <w:tc>
          <w:tcPr>
            <w:tcW w:w="331" w:type="pct"/>
          </w:tcPr>
          <w:p w14:paraId="6157F72C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6B2325F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Telefon</w:t>
            </w:r>
            <w:r w:rsidR="00247240" w:rsidRPr="00186BC8">
              <w:rPr>
                <w:rFonts w:ascii="Open Sans" w:hAnsi="Open Sans" w:cs="Open Sans"/>
              </w:rPr>
              <w:t xml:space="preserve"> / Fax</w:t>
            </w:r>
          </w:p>
        </w:tc>
      </w:tr>
      <w:tr w:rsidR="002E134F" w:rsidRPr="00186BC8" w14:paraId="7E34ED22" w14:textId="77777777" w:rsidTr="00C10E9E">
        <w:tc>
          <w:tcPr>
            <w:tcW w:w="331" w:type="pct"/>
          </w:tcPr>
          <w:p w14:paraId="13992174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74A522CC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poczty elektronicznej</w:t>
            </w:r>
          </w:p>
        </w:tc>
      </w:tr>
      <w:tr w:rsidR="00B06F01" w:rsidRPr="00186BC8" w14:paraId="2C9B7F0C" w14:textId="77777777" w:rsidTr="00C10E9E">
        <w:tc>
          <w:tcPr>
            <w:tcW w:w="331" w:type="pct"/>
          </w:tcPr>
          <w:p w14:paraId="4F7A2976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1C95744D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strony www</w:t>
            </w:r>
          </w:p>
        </w:tc>
      </w:tr>
      <w:tr w:rsidR="002E134F" w:rsidRPr="00186BC8" w14:paraId="65E0BAF0" w14:textId="77777777" w:rsidTr="00C10E9E">
        <w:tc>
          <w:tcPr>
            <w:tcW w:w="331" w:type="pct"/>
          </w:tcPr>
          <w:p w14:paraId="6465B75D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2D3859FB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2E134F" w:rsidRPr="00186BC8" w14:paraId="73F0798F" w14:textId="77777777" w:rsidTr="00C10E9E">
        <w:tc>
          <w:tcPr>
            <w:tcW w:w="331" w:type="pct"/>
          </w:tcPr>
          <w:p w14:paraId="79707156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69B8DC83" w14:textId="77777777" w:rsidR="002E134F" w:rsidRPr="00186BC8" w:rsidRDefault="009D472D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IP</w:t>
            </w:r>
          </w:p>
        </w:tc>
      </w:tr>
      <w:tr w:rsidR="002E134F" w:rsidRPr="00186BC8" w14:paraId="707B01E4" w14:textId="77777777" w:rsidTr="00C10E9E">
        <w:tc>
          <w:tcPr>
            <w:tcW w:w="331" w:type="pct"/>
          </w:tcPr>
          <w:p w14:paraId="6B745955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699411C7" w14:textId="77777777" w:rsidR="002E134F" w:rsidRPr="00186BC8" w:rsidRDefault="002E134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Rodzaj użytkownika</w:t>
            </w:r>
          </w:p>
        </w:tc>
      </w:tr>
      <w:tr w:rsidR="002E134F" w:rsidRPr="00186BC8" w14:paraId="136C3750" w14:textId="77777777" w:rsidTr="00C10E9E">
        <w:tc>
          <w:tcPr>
            <w:tcW w:w="331" w:type="pct"/>
          </w:tcPr>
          <w:p w14:paraId="3A0478AC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5896273D" w14:textId="77777777" w:rsidR="002E134F" w:rsidRPr="00186BC8" w:rsidRDefault="00247240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pracy / podmiot reprezentowany</w:t>
            </w:r>
            <w:r w:rsidR="0075383F" w:rsidRPr="00186BC8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2E134F" w:rsidRPr="00186BC8" w14:paraId="7841DF53" w14:textId="77777777" w:rsidTr="00C10E9E">
        <w:tc>
          <w:tcPr>
            <w:tcW w:w="331" w:type="pct"/>
          </w:tcPr>
          <w:p w14:paraId="3992BDF9" w14:textId="77777777" w:rsidR="002E134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4D8EBEFD" w14:textId="77777777" w:rsidR="002E134F" w:rsidRPr="00186BC8" w:rsidRDefault="00247240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247240" w:rsidRPr="00186BC8" w14:paraId="1434267E" w14:textId="77777777" w:rsidTr="00C10E9E">
        <w:tc>
          <w:tcPr>
            <w:tcW w:w="331" w:type="pct"/>
          </w:tcPr>
          <w:p w14:paraId="1221772E" w14:textId="77777777" w:rsidR="00247240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28E5D549" w14:textId="77777777" w:rsidR="00247240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PESEL</w:t>
            </w:r>
          </w:p>
        </w:tc>
      </w:tr>
      <w:tr w:rsidR="00B06F01" w:rsidRPr="00186BC8" w14:paraId="33859738" w14:textId="77777777" w:rsidTr="00C10E9E">
        <w:tc>
          <w:tcPr>
            <w:tcW w:w="331" w:type="pct"/>
          </w:tcPr>
          <w:p w14:paraId="2FB56280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C90A137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NIP</w:t>
            </w:r>
          </w:p>
        </w:tc>
      </w:tr>
      <w:tr w:rsidR="00B06F01" w:rsidRPr="00186BC8" w14:paraId="1EAD3A31" w14:textId="77777777" w:rsidTr="00C10E9E">
        <w:tc>
          <w:tcPr>
            <w:tcW w:w="331" w:type="pct"/>
          </w:tcPr>
          <w:p w14:paraId="270709D3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5410AC42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REGON</w:t>
            </w:r>
          </w:p>
        </w:tc>
      </w:tr>
      <w:tr w:rsidR="00B06F01" w:rsidRPr="00186BC8" w14:paraId="487B35D8" w14:textId="77777777" w:rsidTr="00C10E9E">
        <w:tc>
          <w:tcPr>
            <w:tcW w:w="331" w:type="pct"/>
          </w:tcPr>
          <w:p w14:paraId="769E37F3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15</w:t>
            </w:r>
          </w:p>
        </w:tc>
        <w:tc>
          <w:tcPr>
            <w:tcW w:w="4669" w:type="pct"/>
          </w:tcPr>
          <w:p w14:paraId="2ED5506D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B06F01" w:rsidRPr="00186BC8" w14:paraId="6D4CDED5" w14:textId="77777777" w:rsidTr="00C10E9E">
        <w:tc>
          <w:tcPr>
            <w:tcW w:w="331" w:type="pct"/>
          </w:tcPr>
          <w:p w14:paraId="39CD8DEA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1DCA19CF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B06F01" w:rsidRPr="00186BC8" w14:paraId="0E3A0649" w14:textId="77777777" w:rsidTr="00C10E9E">
        <w:tc>
          <w:tcPr>
            <w:tcW w:w="331" w:type="pct"/>
          </w:tcPr>
          <w:p w14:paraId="390D79E8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550A7BBE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B06F01" w:rsidRPr="00186BC8" w14:paraId="168168E2" w14:textId="77777777" w:rsidTr="00C10E9E">
        <w:tc>
          <w:tcPr>
            <w:tcW w:w="331" w:type="pct"/>
          </w:tcPr>
          <w:p w14:paraId="630FE553" w14:textId="77777777" w:rsidR="00B06F01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73DD93F1" w14:textId="77777777" w:rsidR="00B06F01" w:rsidRPr="00186BC8" w:rsidRDefault="00B06F01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75383F" w:rsidRPr="00186BC8" w14:paraId="10E079FC" w14:textId="77777777" w:rsidTr="00C10E9E">
        <w:tc>
          <w:tcPr>
            <w:tcW w:w="331" w:type="pct"/>
          </w:tcPr>
          <w:p w14:paraId="7DA161F7" w14:textId="77777777" w:rsidR="0075383F" w:rsidRPr="00186BC8" w:rsidRDefault="0080340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333845F4" w14:textId="77777777" w:rsidR="0075383F" w:rsidRPr="00186BC8" w:rsidRDefault="0075383F" w:rsidP="00AF7493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86BC8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0EB471F2" w14:textId="77777777" w:rsidR="00D63F7F" w:rsidRPr="00186BC8" w:rsidRDefault="004C0132" w:rsidP="00AF7493">
      <w:pPr>
        <w:spacing w:before="60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 xml:space="preserve">2) dane związane z zakresem uczestnictwa osób fizycznych w projekcie, </w:t>
      </w:r>
      <w:r w:rsidR="00812D18" w:rsidRPr="00186BC8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zawierająca dane związane z zakresem uczestnictwa osób fizycznych w projekcie, niewskazane w pkt 1 "/>
        <w:tblDescription w:val="Tabela zawierająca dane związane z zakresem uczestnictwa osób fizycznych w projekcie, niewskazane w pkt 1"/>
      </w:tblPr>
      <w:tblGrid>
        <w:gridCol w:w="467"/>
        <w:gridCol w:w="6435"/>
      </w:tblGrid>
      <w:tr w:rsidR="004C0132" w:rsidRPr="00186BC8" w14:paraId="6996C7BC" w14:textId="77777777" w:rsidTr="00C10E9E">
        <w:tc>
          <w:tcPr>
            <w:tcW w:w="331" w:type="pct"/>
          </w:tcPr>
          <w:p w14:paraId="3B8409A3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537278F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4C0132" w:rsidRPr="00186BC8" w14:paraId="15BBC109" w14:textId="77777777" w:rsidTr="00C10E9E">
        <w:tc>
          <w:tcPr>
            <w:tcW w:w="331" w:type="pct"/>
          </w:tcPr>
          <w:p w14:paraId="58795FBF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435B042B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4C0132" w:rsidRPr="00186BC8" w14:paraId="0BF0BD2B" w14:textId="77777777" w:rsidTr="00C10E9E">
        <w:tc>
          <w:tcPr>
            <w:tcW w:w="331" w:type="pct"/>
          </w:tcPr>
          <w:p w14:paraId="5EE940D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3568AE3A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Okres zaangażowania osoby w projekcie</w:t>
            </w:r>
            <w:r w:rsidR="00812D18" w:rsidRPr="00186BC8">
              <w:rPr>
                <w:rFonts w:ascii="Open Sans" w:hAnsi="Open Sans" w:cs="Open Sans"/>
              </w:rPr>
              <w:t xml:space="preserve"> (data rozp</w:t>
            </w:r>
            <w:r w:rsidR="003073F5" w:rsidRPr="00186BC8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86BC8">
              <w:rPr>
                <w:rFonts w:ascii="Open Sans" w:hAnsi="Open Sans" w:cs="Open Sans"/>
              </w:rPr>
              <w:t>data zakończenia udziału</w:t>
            </w:r>
            <w:r w:rsidR="003073F5" w:rsidRPr="00186BC8">
              <w:rPr>
                <w:rFonts w:ascii="Open Sans" w:hAnsi="Open Sans" w:cs="Open Sans"/>
              </w:rPr>
              <w:t xml:space="preserve"> w projekcie</w:t>
            </w:r>
            <w:r w:rsidR="00812D18" w:rsidRPr="00186BC8">
              <w:rPr>
                <w:rFonts w:ascii="Open Sans" w:hAnsi="Open Sans" w:cs="Open Sans"/>
              </w:rPr>
              <w:t>)</w:t>
            </w:r>
          </w:p>
        </w:tc>
      </w:tr>
      <w:tr w:rsidR="004C0132" w:rsidRPr="00186BC8" w14:paraId="6FBA5E03" w14:textId="77777777" w:rsidTr="00C10E9E">
        <w:tc>
          <w:tcPr>
            <w:tcW w:w="331" w:type="pct"/>
          </w:tcPr>
          <w:p w14:paraId="2D95C2C9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655E5A48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Wymiar czasu pracy</w:t>
            </w:r>
          </w:p>
        </w:tc>
      </w:tr>
      <w:tr w:rsidR="004C0132" w:rsidRPr="00186BC8" w14:paraId="4E158726" w14:textId="77777777" w:rsidTr="00C10E9E">
        <w:tc>
          <w:tcPr>
            <w:tcW w:w="331" w:type="pct"/>
          </w:tcPr>
          <w:p w14:paraId="5BB57B78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5C4E9777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Godziny czasu pracy</w:t>
            </w:r>
          </w:p>
        </w:tc>
      </w:tr>
      <w:tr w:rsidR="004C0132" w:rsidRPr="00186BC8" w14:paraId="54ACC60B" w14:textId="77777777" w:rsidTr="00C10E9E">
        <w:tc>
          <w:tcPr>
            <w:tcW w:w="331" w:type="pct"/>
          </w:tcPr>
          <w:p w14:paraId="2AEE8B4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1C611D46" w14:textId="77777777" w:rsidR="004C0132" w:rsidRPr="00186BC8" w:rsidRDefault="0075383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Obywatelstwo</w:t>
            </w:r>
          </w:p>
        </w:tc>
      </w:tr>
      <w:tr w:rsidR="004C0132" w:rsidRPr="00186BC8" w14:paraId="1F4CDDFC" w14:textId="77777777" w:rsidTr="00C10E9E">
        <w:tc>
          <w:tcPr>
            <w:tcW w:w="331" w:type="pct"/>
          </w:tcPr>
          <w:p w14:paraId="0336760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5B59CE51" w14:textId="77777777" w:rsidR="004C0132" w:rsidRPr="00186BC8" w:rsidRDefault="00A675B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86BC8" w14:paraId="5ED8455B" w14:textId="77777777" w:rsidTr="00C10E9E">
        <w:tc>
          <w:tcPr>
            <w:tcW w:w="331" w:type="pct"/>
          </w:tcPr>
          <w:p w14:paraId="62ECCDE2" w14:textId="77777777" w:rsidR="004C0132" w:rsidRPr="00186BC8" w:rsidRDefault="004C0132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31A33FED" w14:textId="77777777" w:rsidR="004C0132" w:rsidRPr="00186BC8" w:rsidRDefault="00A675B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29E9A13B" w14:textId="77777777" w:rsidR="00812D18" w:rsidRPr="00186BC8" w:rsidRDefault="00812D18" w:rsidP="00AF7493">
      <w:pPr>
        <w:spacing w:before="600"/>
        <w:rPr>
          <w:rFonts w:ascii="Open Sans" w:hAnsi="Open Sans" w:cs="Open Sans"/>
          <w:b/>
          <w:bCs/>
        </w:rPr>
      </w:pPr>
      <w:r w:rsidRPr="00186BC8">
        <w:rPr>
          <w:rFonts w:ascii="Open Sans" w:hAnsi="Open Sans" w:cs="Open Sans"/>
          <w:b/>
          <w:bCs/>
        </w:rPr>
        <w:t>3) dane osób fiz</w:t>
      </w:r>
      <w:r w:rsidR="003073F5" w:rsidRPr="00186BC8">
        <w:rPr>
          <w:rFonts w:ascii="Open Sans" w:hAnsi="Open Sans" w:cs="Open Sans"/>
          <w:b/>
          <w:bCs/>
        </w:rPr>
        <w:t>ycznych</w:t>
      </w:r>
      <w:r w:rsidRPr="00186BC8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86BC8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zawierająca dane osób fizycznych widniejące na dokumentach potwierdzających kwalifikowalność wydatków, niewskazane w pkt 1"/>
        <w:tblDescription w:val="Tabela zawierająca dane osób fizycznych widniejące na dokumentach potwierdzających kwalifikowalność wydatków, niewskazane w pkt 1"/>
      </w:tblPr>
      <w:tblGrid>
        <w:gridCol w:w="467"/>
        <w:gridCol w:w="6435"/>
      </w:tblGrid>
      <w:tr w:rsidR="00812D18" w:rsidRPr="00186BC8" w14:paraId="2E138569" w14:textId="77777777" w:rsidTr="00C10E9E">
        <w:tc>
          <w:tcPr>
            <w:tcW w:w="331" w:type="pct"/>
          </w:tcPr>
          <w:p w14:paraId="02DB20DD" w14:textId="77777777" w:rsidR="00812D18" w:rsidRPr="00186BC8" w:rsidRDefault="00812D18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B887C41" w14:textId="77777777" w:rsidR="00812D18" w:rsidRPr="00186BC8" w:rsidRDefault="00812D18" w:rsidP="00AF7493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86BC8">
              <w:rPr>
                <w:rFonts w:ascii="Open Sans" w:hAnsi="Open Sans" w:cs="Open Sans"/>
                <w:b/>
              </w:rPr>
              <w:t>Nazwa</w:t>
            </w:r>
          </w:p>
        </w:tc>
      </w:tr>
      <w:tr w:rsidR="00045231" w:rsidRPr="00186BC8" w14:paraId="50C567FD" w14:textId="77777777" w:rsidTr="00C10E9E">
        <w:tc>
          <w:tcPr>
            <w:tcW w:w="331" w:type="pct"/>
          </w:tcPr>
          <w:p w14:paraId="3DF1D5AD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019F2119" w14:textId="77777777" w:rsidR="00045231" w:rsidRPr="00186BC8" w:rsidRDefault="009D472D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Imiona rodziców</w:t>
            </w:r>
          </w:p>
        </w:tc>
      </w:tr>
      <w:tr w:rsidR="00045231" w:rsidRPr="00186BC8" w14:paraId="04A94921" w14:textId="77777777" w:rsidTr="00C10E9E">
        <w:tc>
          <w:tcPr>
            <w:tcW w:w="331" w:type="pct"/>
          </w:tcPr>
          <w:p w14:paraId="40333FAF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091EFBA9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Data urodzenia / wiek</w:t>
            </w:r>
          </w:p>
        </w:tc>
      </w:tr>
      <w:tr w:rsidR="00045231" w:rsidRPr="00186BC8" w14:paraId="49FB0537" w14:textId="77777777" w:rsidTr="00C10E9E">
        <w:tc>
          <w:tcPr>
            <w:tcW w:w="331" w:type="pct"/>
          </w:tcPr>
          <w:p w14:paraId="6D673C72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2C86C9DE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Miejsce urodzenia</w:t>
            </w:r>
          </w:p>
        </w:tc>
      </w:tr>
      <w:tr w:rsidR="00045231" w:rsidRPr="00186BC8" w14:paraId="6367031F" w14:textId="77777777" w:rsidTr="00C10E9E">
        <w:tc>
          <w:tcPr>
            <w:tcW w:w="331" w:type="pct"/>
          </w:tcPr>
          <w:p w14:paraId="3E03F855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lastRenderedPageBreak/>
              <w:t>4</w:t>
            </w:r>
          </w:p>
        </w:tc>
        <w:tc>
          <w:tcPr>
            <w:tcW w:w="4669" w:type="pct"/>
          </w:tcPr>
          <w:p w14:paraId="395A9731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60F43" w:rsidRPr="00186BC8" w14:paraId="4160D10E" w14:textId="77777777" w:rsidTr="00C10E9E">
        <w:tc>
          <w:tcPr>
            <w:tcW w:w="331" w:type="pct"/>
          </w:tcPr>
          <w:p w14:paraId="01EFB1AE" w14:textId="77777777" w:rsidR="00160F43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63800586" w14:textId="77777777" w:rsidR="00160F43" w:rsidRPr="00186BC8" w:rsidRDefault="00160F43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Specjalne potrzeby</w:t>
            </w:r>
          </w:p>
        </w:tc>
      </w:tr>
      <w:tr w:rsidR="00812D18" w:rsidRPr="00186BC8" w14:paraId="0B822D15" w14:textId="77777777" w:rsidTr="00C10E9E">
        <w:tc>
          <w:tcPr>
            <w:tcW w:w="331" w:type="pct"/>
          </w:tcPr>
          <w:p w14:paraId="3A40DBBB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653A6003" w14:textId="77777777" w:rsidR="00812D18" w:rsidRPr="00186BC8" w:rsidRDefault="00D3405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Kwota wynagrodzenia</w:t>
            </w:r>
          </w:p>
        </w:tc>
      </w:tr>
      <w:tr w:rsidR="00812D18" w:rsidRPr="00186BC8" w14:paraId="7994ACA7" w14:textId="77777777" w:rsidTr="00C10E9E">
        <w:tc>
          <w:tcPr>
            <w:tcW w:w="331" w:type="pct"/>
          </w:tcPr>
          <w:p w14:paraId="1C0837E0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2545D87" w14:textId="77777777" w:rsidR="00812D18" w:rsidRPr="00186BC8" w:rsidRDefault="0075383F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Nr rachunku bankowego</w:t>
            </w:r>
          </w:p>
        </w:tc>
      </w:tr>
      <w:tr w:rsidR="00812D18" w:rsidRPr="00186BC8" w14:paraId="094CC419" w14:textId="77777777" w:rsidTr="00C10E9E">
        <w:tc>
          <w:tcPr>
            <w:tcW w:w="331" w:type="pct"/>
          </w:tcPr>
          <w:p w14:paraId="57B06DBE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66EF229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Doświadczenie zawodowe</w:t>
            </w:r>
          </w:p>
        </w:tc>
      </w:tr>
      <w:tr w:rsidR="00812D18" w:rsidRPr="00186BC8" w14:paraId="70AF741E" w14:textId="77777777" w:rsidTr="00C10E9E">
        <w:tc>
          <w:tcPr>
            <w:tcW w:w="331" w:type="pct"/>
          </w:tcPr>
          <w:p w14:paraId="610BA535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16CDCFF4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uprawnień budowlanych</w:t>
            </w:r>
          </w:p>
        </w:tc>
      </w:tr>
      <w:tr w:rsidR="00DA67A0" w:rsidRPr="00186BC8" w14:paraId="307D36D1" w14:textId="77777777" w:rsidTr="00C10E9E">
        <w:tc>
          <w:tcPr>
            <w:tcW w:w="331" w:type="pct"/>
          </w:tcPr>
          <w:p w14:paraId="160690BF" w14:textId="77777777" w:rsidR="00DA67A0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14EBADF4" w14:textId="77777777" w:rsidR="00DA67A0" w:rsidRPr="00186BC8" w:rsidRDefault="00DA67A0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Staż pracy</w:t>
            </w:r>
          </w:p>
        </w:tc>
      </w:tr>
      <w:tr w:rsidR="00812D18" w:rsidRPr="00186BC8" w14:paraId="5A57B2BC" w14:textId="77777777" w:rsidTr="00C10E9E">
        <w:tc>
          <w:tcPr>
            <w:tcW w:w="331" w:type="pct"/>
          </w:tcPr>
          <w:p w14:paraId="4EACCD36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56496FED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działki</w:t>
            </w:r>
          </w:p>
        </w:tc>
      </w:tr>
      <w:tr w:rsidR="00812D18" w:rsidRPr="00186BC8" w14:paraId="0116B53C" w14:textId="77777777" w:rsidTr="00C10E9E">
        <w:tc>
          <w:tcPr>
            <w:tcW w:w="331" w:type="pct"/>
          </w:tcPr>
          <w:p w14:paraId="7170B5C1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BF996B1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Obręb</w:t>
            </w:r>
          </w:p>
        </w:tc>
      </w:tr>
      <w:tr w:rsidR="00812D18" w:rsidRPr="00186BC8" w14:paraId="7814AF0E" w14:textId="77777777" w:rsidTr="00C10E9E">
        <w:tc>
          <w:tcPr>
            <w:tcW w:w="331" w:type="pct"/>
          </w:tcPr>
          <w:p w14:paraId="5F33635C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177B2D6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księgi wieczystej</w:t>
            </w:r>
          </w:p>
        </w:tc>
      </w:tr>
      <w:tr w:rsidR="00812D18" w:rsidRPr="00186BC8" w14:paraId="6A9FD431" w14:textId="77777777" w:rsidTr="00C10E9E">
        <w:tc>
          <w:tcPr>
            <w:tcW w:w="331" w:type="pct"/>
          </w:tcPr>
          <w:p w14:paraId="4C8C9AD4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491CA2D6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Gmina</w:t>
            </w:r>
          </w:p>
        </w:tc>
      </w:tr>
      <w:tr w:rsidR="00812D18" w:rsidRPr="00186BC8" w14:paraId="1698970D" w14:textId="77777777" w:rsidTr="00C10E9E">
        <w:tc>
          <w:tcPr>
            <w:tcW w:w="331" w:type="pct"/>
          </w:tcPr>
          <w:p w14:paraId="109C3D96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54F3588A" w14:textId="77777777" w:rsidR="00812D18" w:rsidRPr="00186BC8" w:rsidRDefault="0089464A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812D18" w:rsidRPr="00186BC8" w14:paraId="092DC1FE" w14:textId="77777777" w:rsidTr="00C10E9E">
        <w:tc>
          <w:tcPr>
            <w:tcW w:w="331" w:type="pct"/>
          </w:tcPr>
          <w:p w14:paraId="76E79D4B" w14:textId="77777777" w:rsidR="00812D18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2E8A42B4" w14:textId="77777777" w:rsidR="00812D18" w:rsidRPr="00186BC8" w:rsidRDefault="003073F5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86BC8" w14:paraId="49525756" w14:textId="77777777" w:rsidTr="00C10E9E">
        <w:tc>
          <w:tcPr>
            <w:tcW w:w="331" w:type="pct"/>
          </w:tcPr>
          <w:p w14:paraId="3B77F581" w14:textId="77777777" w:rsidR="00045231" w:rsidRPr="00186BC8" w:rsidRDefault="007B17E8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0412339A" w14:textId="77777777" w:rsidR="00045231" w:rsidRPr="00186BC8" w:rsidRDefault="00045231" w:rsidP="00AF7493">
            <w:pPr>
              <w:spacing w:before="120" w:after="120"/>
              <w:rPr>
                <w:rFonts w:ascii="Open Sans" w:hAnsi="Open Sans" w:cs="Open Sans"/>
              </w:rPr>
            </w:pPr>
            <w:r w:rsidRPr="00186BC8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76ED6783" w14:textId="77777777" w:rsidR="009230DC" w:rsidRPr="00186BC8" w:rsidRDefault="009230DC" w:rsidP="00AF7493">
      <w:pPr>
        <w:rPr>
          <w:rFonts w:ascii="Open Sans" w:hAnsi="Open Sans" w:cs="Open Sans"/>
          <w:b/>
          <w:u w:val="single"/>
        </w:rPr>
      </w:pPr>
    </w:p>
    <w:sectPr w:rsidR="009230DC" w:rsidRPr="00186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110927">
    <w:abstractNumId w:val="2"/>
  </w:num>
  <w:num w:numId="2" w16cid:durableId="411390253">
    <w:abstractNumId w:val="0"/>
  </w:num>
  <w:num w:numId="3" w16cid:durableId="1914199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0F733C"/>
    <w:rsid w:val="00106971"/>
    <w:rsid w:val="00111740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CED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13E1"/>
    <w:rsid w:val="00A356EB"/>
    <w:rsid w:val="00A511AA"/>
    <w:rsid w:val="00A5454A"/>
    <w:rsid w:val="00A56C8E"/>
    <w:rsid w:val="00A675B1"/>
    <w:rsid w:val="00A75011"/>
    <w:rsid w:val="00A75CC7"/>
    <w:rsid w:val="00A9469E"/>
    <w:rsid w:val="00AC01CD"/>
    <w:rsid w:val="00AC4FCE"/>
    <w:rsid w:val="00AD3E52"/>
    <w:rsid w:val="00AF7493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6E09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E5C8"/>
  <w15:chartTrackingRefBased/>
  <w15:docId w15:val="{A6307195-79CE-4223-BC91-9481FC1F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Zakres kategorii udostępnianych danych osobowych</vt:lpstr>
    </vt:vector>
  </TitlesOfParts>
  <Company>MRR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Zakres kategorii udostępnianych danych osobowych</dc:title>
  <dc:subject/>
  <dc:creator>Barbara Oman-Burakowska</dc:creator>
  <cp:keywords/>
  <cp:lastModifiedBy>Młynarczyk Karolina</cp:lastModifiedBy>
  <cp:revision>4</cp:revision>
  <dcterms:created xsi:type="dcterms:W3CDTF">2025-01-10T09:37:00Z</dcterms:created>
  <dcterms:modified xsi:type="dcterms:W3CDTF">2025-10-31T09:21:00Z</dcterms:modified>
</cp:coreProperties>
</file>